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4479" w:rsidRPr="00DE05F5" w:rsidRDefault="002F34DD" w:rsidP="00DE05F5">
      <w:pPr>
        <w:pStyle w:val="1"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b w:val="0"/>
          <w:sz w:val="36"/>
        </w:rPr>
      </w:pPr>
      <w:r w:rsidRPr="00DE05F5">
        <w:rPr>
          <w:rFonts w:ascii="微软雅黑" w:eastAsia="微软雅黑" w:hAnsi="微软雅黑" w:cs="微软雅黑"/>
          <w:b w:val="0"/>
          <w:sz w:val="36"/>
          <w:shd w:val="clear" w:color="auto" w:fill="FFFFFF"/>
        </w:rPr>
        <w:t>阳澄湖半岛开发</w:t>
      </w:r>
      <w:r w:rsidRPr="00DE05F5">
        <w:rPr>
          <w:rFonts w:ascii="微软雅黑" w:eastAsia="微软雅黑" w:hAnsi="微软雅黑" w:cs="微软雅黑"/>
          <w:b w:val="0"/>
          <w:sz w:val="36"/>
          <w:shd w:val="clear" w:color="auto" w:fill="FFFFFF"/>
        </w:rPr>
        <w:t>公司自行车及配件采购招标</w:t>
      </w:r>
    </w:p>
    <w:p w:rsidR="00DE05F5" w:rsidRDefault="00DE05F5" w:rsidP="00DE05F5">
      <w:pPr>
        <w:pStyle w:val="a3"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 w:hint="eastAsia"/>
          <w:shd w:val="clear" w:color="auto" w:fill="FFFFFF"/>
        </w:rPr>
      </w:pPr>
    </w:p>
    <w:p w:rsidR="006F4479" w:rsidRPr="0084764D" w:rsidRDefault="002F34DD" w:rsidP="00DE05F5">
      <w:pPr>
        <w:pStyle w:val="a3"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hd w:val="clear" w:color="auto" w:fill="FFFFFF"/>
        </w:rPr>
      </w:pPr>
      <w:bookmarkStart w:id="0" w:name="_GoBack"/>
      <w:r w:rsidRPr="0084764D">
        <w:rPr>
          <w:rFonts w:ascii="仿宋_GB2312" w:eastAsia="仿宋_GB2312" w:hAnsi="仿宋_GB2312" w:cs="仿宋_GB2312"/>
          <w:shd w:val="clear" w:color="auto" w:fill="FFFFFF"/>
        </w:rPr>
        <w:t>标的物清单及实现功能</w:t>
      </w:r>
      <w:bookmarkEnd w:id="0"/>
      <w:r w:rsidRPr="0084764D">
        <w:rPr>
          <w:rFonts w:ascii="仿宋_GB2312" w:eastAsia="仿宋_GB2312" w:hAnsi="仿宋_GB2312" w:cs="仿宋_GB2312"/>
          <w:shd w:val="clear" w:color="auto" w:fill="FFFFFF"/>
        </w:rPr>
        <w:t>（包含以下设备的安装调试）：</w:t>
      </w: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5104"/>
        <w:gridCol w:w="425"/>
        <w:gridCol w:w="567"/>
        <w:gridCol w:w="851"/>
        <w:gridCol w:w="2835"/>
        <w:gridCol w:w="425"/>
      </w:tblGrid>
      <w:tr w:rsidR="0084764D" w:rsidRPr="0084764D" w:rsidTr="0084764D">
        <w:tc>
          <w:tcPr>
            <w:tcW w:w="425" w:type="dxa"/>
          </w:tcPr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b/>
                <w:shd w:val="clear" w:color="auto" w:fill="FFFFFF"/>
              </w:rPr>
              <w:t>序号</w:t>
            </w:r>
          </w:p>
        </w:tc>
        <w:tc>
          <w:tcPr>
            <w:tcW w:w="709" w:type="dxa"/>
          </w:tcPr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b/>
                <w:shd w:val="clear" w:color="auto" w:fill="FFFFFF"/>
              </w:rPr>
              <w:t>项目名称</w:t>
            </w:r>
          </w:p>
        </w:tc>
        <w:tc>
          <w:tcPr>
            <w:tcW w:w="5104" w:type="dxa"/>
          </w:tcPr>
          <w:p w:rsidR="006F4479" w:rsidRPr="0084764D" w:rsidRDefault="006F4479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b/>
                <w:shd w:val="clear" w:color="auto" w:fill="FFFFFF"/>
              </w:rPr>
              <w:t xml:space="preserve">   </w:t>
            </w:r>
            <w:r w:rsidRPr="0084764D">
              <w:rPr>
                <w:rFonts w:ascii="仿宋_GB2312" w:eastAsia="仿宋_GB2312" w:hAnsi="仿宋_GB2312" w:cs="仿宋_GB2312" w:hint="eastAsia"/>
                <w:b/>
                <w:shd w:val="clear" w:color="auto" w:fill="FFFFFF"/>
              </w:rPr>
              <w:t>规格</w:t>
            </w:r>
            <w:r w:rsidRPr="0084764D">
              <w:rPr>
                <w:rFonts w:ascii="仿宋_GB2312" w:eastAsia="仿宋_GB2312" w:hAnsi="仿宋_GB2312" w:cs="仿宋_GB2312"/>
                <w:b/>
                <w:shd w:val="clear" w:color="auto" w:fill="FFFFFF"/>
              </w:rPr>
              <w:t>配置说明</w:t>
            </w:r>
          </w:p>
        </w:tc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</w:p>
          <w:p w:rsidR="006F4479" w:rsidRPr="0084764D" w:rsidRDefault="002F34DD" w:rsidP="0084764D">
            <w:pPr>
              <w:pStyle w:val="a3"/>
              <w:widowControl/>
              <w:spacing w:beforeAutospacing="0" w:afterAutospacing="0" w:line="360" w:lineRule="atLeast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b/>
                <w:shd w:val="clear" w:color="auto" w:fill="FFFFFF"/>
              </w:rPr>
              <w:t>单位</w:t>
            </w:r>
          </w:p>
        </w:tc>
        <w:tc>
          <w:tcPr>
            <w:tcW w:w="567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b/>
                <w:shd w:val="clear" w:color="auto" w:fill="FFFFFF"/>
              </w:rPr>
              <w:t>数量</w:t>
            </w:r>
          </w:p>
        </w:tc>
        <w:tc>
          <w:tcPr>
            <w:tcW w:w="851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b/>
                <w:shd w:val="clear" w:color="auto" w:fill="FFFFFF"/>
              </w:rPr>
              <w:t>备注</w:t>
            </w:r>
          </w:p>
        </w:tc>
        <w:tc>
          <w:tcPr>
            <w:tcW w:w="283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b/>
                <w:shd w:val="clear" w:color="auto" w:fill="FFFFFF"/>
              </w:rPr>
              <w:t>图例</w:t>
            </w:r>
          </w:p>
        </w:tc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b/>
                <w:shd w:val="clear" w:color="auto" w:fill="FFFFFF"/>
              </w:rPr>
              <w:t>报价</w:t>
            </w:r>
          </w:p>
        </w:tc>
      </w:tr>
      <w:tr w:rsidR="0084764D" w:rsidRPr="0084764D" w:rsidTr="0084764D"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单人山地车</w:t>
            </w:r>
          </w:p>
        </w:tc>
        <w:tc>
          <w:tcPr>
            <w:tcW w:w="5104" w:type="dxa"/>
          </w:tcPr>
          <w:p w:rsidR="00326757" w:rsidRPr="0084764D" w:rsidRDefault="002F34DD" w:rsidP="0084764D">
            <w:pPr>
              <w:jc w:val="both"/>
              <w:rPr>
                <w:rFonts w:ascii="仿宋_GB2312" w:eastAsia="仿宋_GB2312" w:hint="eastAsia"/>
              </w:rPr>
            </w:pPr>
            <w:r w:rsidRPr="0084764D">
              <w:rPr>
                <w:rFonts w:ascii="仿宋_GB2312" w:eastAsia="仿宋_GB2312" w:hint="eastAsia"/>
              </w:rPr>
              <w:t>车架</w:t>
            </w:r>
            <w:r w:rsidR="00326757" w:rsidRPr="0084764D">
              <w:rPr>
                <w:rFonts w:ascii="仿宋_GB2312" w:eastAsia="仿宋_GB2312" w:hint="eastAsia"/>
              </w:rPr>
              <w:t>:</w:t>
            </w:r>
            <w:r w:rsidRPr="0084764D">
              <w:rPr>
                <w:rFonts w:ascii="仿宋_GB2312" w:eastAsia="仿宋_GB2312" w:hint="eastAsia"/>
              </w:rPr>
              <w:t>26</w:t>
            </w:r>
            <w:r w:rsidRPr="0084764D">
              <w:rPr>
                <w:rFonts w:ascii="仿宋_GB2312" w:eastAsia="仿宋_GB2312" w:hint="eastAsia"/>
              </w:rPr>
              <w:t>高碳钢车架，前后减震。</w:t>
            </w:r>
            <w:r w:rsidRPr="0084764D">
              <w:rPr>
                <w:rFonts w:ascii="仿宋_GB2312" w:eastAsia="仿宋_GB2312" w:hint="eastAsia"/>
              </w:rPr>
              <w:t>         </w:t>
            </w:r>
            <w:r w:rsidRPr="0084764D">
              <w:rPr>
                <w:rFonts w:ascii="仿宋_GB2312" w:eastAsia="仿宋_GB2312" w:hint="eastAsia"/>
              </w:rPr>
              <w:br/>
            </w:r>
            <w:r w:rsidRPr="0084764D">
              <w:rPr>
                <w:rFonts w:ascii="仿宋_GB2312" w:eastAsia="仿宋_GB2312" w:hint="eastAsia"/>
              </w:rPr>
              <w:t>前叉高碳钢减震前叉</w:t>
            </w:r>
            <w:r w:rsidRPr="0084764D">
              <w:rPr>
                <w:rFonts w:ascii="仿宋_GB2312" w:eastAsia="仿宋_GB2312" w:hint="eastAsia"/>
              </w:rPr>
              <w:br/>
            </w:r>
            <w:r w:rsidRPr="0084764D">
              <w:rPr>
                <w:rFonts w:ascii="仿宋_GB2312" w:eastAsia="仿宋_GB2312" w:hint="eastAsia"/>
              </w:rPr>
              <w:t>车头</w:t>
            </w:r>
            <w:r w:rsidRPr="0084764D">
              <w:rPr>
                <w:rFonts w:ascii="仿宋_GB2312" w:eastAsia="仿宋_GB2312" w:hint="eastAsia"/>
              </w:rPr>
              <w:t>:</w:t>
            </w:r>
            <w:r w:rsidRPr="0084764D">
              <w:rPr>
                <w:rFonts w:ascii="仿宋_GB2312" w:eastAsia="仿宋_GB2312" w:hint="eastAsia"/>
              </w:rPr>
              <w:t>铝合金车把，配铝合金</w:t>
            </w:r>
            <w:proofErr w:type="gramStart"/>
            <w:r w:rsidRPr="0084764D">
              <w:rPr>
                <w:rFonts w:ascii="仿宋_GB2312" w:eastAsia="仿宋_GB2312" w:hint="eastAsia"/>
              </w:rPr>
              <w:t>小附</w:t>
            </w:r>
            <w:r w:rsidRPr="0084764D">
              <w:rPr>
                <w:rFonts w:ascii="仿宋_GB2312" w:eastAsia="仿宋_GB2312" w:hint="eastAsia"/>
              </w:rPr>
              <w:t>把</w:t>
            </w:r>
            <w:proofErr w:type="gramEnd"/>
            <w:r w:rsidRPr="0084764D">
              <w:rPr>
                <w:rFonts w:ascii="仿宋_GB2312" w:eastAsia="仿宋_GB2312" w:hint="eastAsia"/>
              </w:rPr>
              <w:br/>
            </w:r>
            <w:r w:rsidRPr="0084764D">
              <w:rPr>
                <w:rFonts w:ascii="仿宋_GB2312" w:eastAsia="仿宋_GB2312" w:hint="eastAsia"/>
              </w:rPr>
              <w:t>刹车</w:t>
            </w:r>
            <w:r w:rsidRPr="0084764D">
              <w:rPr>
                <w:rFonts w:ascii="仿宋_GB2312" w:eastAsia="仿宋_GB2312" w:hint="eastAsia"/>
              </w:rPr>
              <w:t>:</w:t>
            </w:r>
            <w:r w:rsidRPr="0084764D">
              <w:rPr>
                <w:rFonts w:ascii="仿宋_GB2312" w:eastAsia="仿宋_GB2312" w:hint="eastAsia"/>
              </w:rPr>
              <w:t>前后碟刹制动系统</w:t>
            </w:r>
            <w:r w:rsidRPr="0084764D">
              <w:rPr>
                <w:rFonts w:ascii="仿宋_GB2312" w:eastAsia="仿宋_GB2312" w:hint="eastAsia"/>
              </w:rPr>
              <w:t>,</w:t>
            </w:r>
            <w:r w:rsidRPr="0084764D">
              <w:rPr>
                <w:rFonts w:ascii="仿宋_GB2312" w:eastAsia="仿宋_GB2312" w:hint="eastAsia"/>
              </w:rPr>
              <w:t>黑色</w:t>
            </w:r>
            <w:r w:rsidRPr="0084764D">
              <w:rPr>
                <w:rFonts w:ascii="仿宋_GB2312" w:eastAsia="仿宋_GB2312" w:hint="eastAsia"/>
              </w:rPr>
              <w:t>线管</w:t>
            </w:r>
            <w:r w:rsidRPr="0084764D">
              <w:rPr>
                <w:rFonts w:ascii="仿宋_GB2312" w:eastAsia="仿宋_GB2312" w:hint="eastAsia"/>
              </w:rPr>
              <w:t>         </w:t>
            </w:r>
            <w:r w:rsidRPr="0084764D">
              <w:rPr>
                <w:rFonts w:ascii="仿宋_GB2312" w:eastAsia="仿宋_GB2312" w:hint="eastAsia"/>
              </w:rPr>
              <w:br/>
            </w:r>
            <w:r w:rsidRPr="0084764D">
              <w:rPr>
                <w:rFonts w:ascii="仿宋_GB2312" w:eastAsia="仿宋_GB2312" w:hint="eastAsia"/>
              </w:rPr>
              <w:t>变速：</w:t>
            </w:r>
            <w:r w:rsidRPr="0084764D">
              <w:rPr>
                <w:rFonts w:ascii="仿宋_GB2312" w:eastAsia="仿宋_GB2312" w:hint="eastAsia"/>
              </w:rPr>
              <w:t>21</w:t>
            </w:r>
            <w:r w:rsidRPr="0084764D">
              <w:rPr>
                <w:rFonts w:ascii="仿宋_GB2312" w:eastAsia="仿宋_GB2312" w:hint="eastAsia"/>
              </w:rPr>
              <w:t>速仿</w:t>
            </w:r>
            <w:proofErr w:type="gramStart"/>
            <w:r w:rsidRPr="0084764D">
              <w:rPr>
                <w:rFonts w:ascii="仿宋_GB2312" w:eastAsia="仿宋_GB2312" w:hint="eastAsia"/>
              </w:rPr>
              <w:t>禧玛</w:t>
            </w:r>
            <w:proofErr w:type="gramEnd"/>
            <w:r w:rsidRPr="0084764D">
              <w:rPr>
                <w:rFonts w:ascii="仿宋_GB2312" w:eastAsia="仿宋_GB2312" w:hint="eastAsia"/>
              </w:rPr>
              <w:t>诺定位变速系统</w:t>
            </w:r>
            <w:r w:rsidRPr="0084764D">
              <w:rPr>
                <w:rFonts w:ascii="仿宋_GB2312" w:eastAsia="仿宋_GB2312" w:hint="eastAsia"/>
              </w:rPr>
              <w:br/>
            </w:r>
            <w:r w:rsidRPr="0084764D">
              <w:rPr>
                <w:rFonts w:ascii="仿宋_GB2312" w:eastAsia="仿宋_GB2312" w:hint="eastAsia"/>
              </w:rPr>
              <w:t>支撑</w:t>
            </w:r>
            <w:r w:rsidRPr="0084764D">
              <w:rPr>
                <w:rFonts w:ascii="仿宋_GB2312" w:eastAsia="仿宋_GB2312" w:hint="eastAsia"/>
              </w:rPr>
              <w:t>:</w:t>
            </w:r>
            <w:r w:rsidRPr="0084764D">
              <w:rPr>
                <w:rFonts w:ascii="仿宋_GB2312" w:eastAsia="仿宋_GB2312" w:hint="eastAsia"/>
              </w:rPr>
              <w:t> </w:t>
            </w:r>
            <w:r w:rsidRPr="0084764D">
              <w:rPr>
                <w:rFonts w:ascii="仿宋_GB2312" w:eastAsia="仿宋_GB2312" w:hint="eastAsia"/>
              </w:rPr>
              <w:t>铁后支撑</w:t>
            </w:r>
            <w:r w:rsidRPr="0084764D">
              <w:rPr>
                <w:rFonts w:ascii="仿宋_GB2312" w:eastAsia="仿宋_GB2312" w:hint="eastAsia"/>
              </w:rPr>
              <w:br/>
            </w:r>
            <w:r w:rsidRPr="0084764D">
              <w:rPr>
                <w:rFonts w:ascii="仿宋_GB2312" w:eastAsia="仿宋_GB2312" w:hint="eastAsia"/>
              </w:rPr>
              <w:t>车轮</w:t>
            </w:r>
            <w:r w:rsidRPr="0084764D">
              <w:rPr>
                <w:rFonts w:ascii="仿宋_GB2312" w:eastAsia="仿宋_GB2312" w:hint="eastAsia"/>
              </w:rPr>
              <w:t>:26*1.95</w:t>
            </w:r>
            <w:r w:rsidRPr="0084764D">
              <w:rPr>
                <w:rFonts w:ascii="仿宋_GB2312" w:eastAsia="仿宋_GB2312" w:hint="eastAsia"/>
              </w:rPr>
              <w:t>铝合</w:t>
            </w:r>
            <w:r w:rsidR="00326757" w:rsidRPr="0084764D">
              <w:rPr>
                <w:rFonts w:ascii="仿宋_GB2312" w:eastAsia="仿宋_GB2312" w:hint="eastAsia"/>
              </w:rPr>
              <w:t>金</w:t>
            </w:r>
            <w:r w:rsidRPr="0084764D">
              <w:rPr>
                <w:rFonts w:ascii="仿宋_GB2312" w:eastAsia="仿宋_GB2312" w:hint="eastAsia"/>
              </w:rPr>
              <w:t>   </w:t>
            </w:r>
          </w:p>
          <w:p w:rsidR="006F4479" w:rsidRPr="0084764D" w:rsidRDefault="002F34DD" w:rsidP="0084764D">
            <w:pPr>
              <w:jc w:val="both"/>
              <w:rPr>
                <w:rFonts w:ascii="仿宋_GB2312" w:eastAsia="仿宋_GB2312" w:hint="eastAsia"/>
              </w:rPr>
            </w:pPr>
            <w:r w:rsidRPr="0084764D">
              <w:rPr>
                <w:rFonts w:ascii="仿宋_GB2312" w:eastAsia="仿宋_GB2312" w:hint="eastAsia"/>
              </w:rPr>
              <w:t>鞍座</w:t>
            </w:r>
            <w:r w:rsidRPr="0084764D">
              <w:rPr>
                <w:rFonts w:ascii="仿宋_GB2312" w:eastAsia="仿宋_GB2312" w:hint="eastAsia"/>
              </w:rPr>
              <w:t>:</w:t>
            </w:r>
            <w:r w:rsidRPr="0084764D">
              <w:rPr>
                <w:rFonts w:ascii="仿宋_GB2312" w:eastAsia="仿宋_GB2312" w:hint="eastAsia"/>
              </w:rPr>
              <w:t> </w:t>
            </w:r>
            <w:r w:rsidRPr="0084764D">
              <w:rPr>
                <w:rFonts w:ascii="仿宋_GB2312" w:eastAsia="仿宋_GB2312" w:hint="eastAsia"/>
              </w:rPr>
              <w:t>配色，山地车专用鞍座</w:t>
            </w:r>
            <w:r w:rsidRPr="0084764D">
              <w:rPr>
                <w:rFonts w:ascii="仿宋_GB2312" w:eastAsia="仿宋_GB2312" w:hint="eastAsia"/>
              </w:rPr>
              <w:br/>
            </w:r>
            <w:r w:rsidRPr="0084764D">
              <w:rPr>
                <w:rFonts w:ascii="仿宋_GB2312" w:eastAsia="仿宋_GB2312" w:hint="eastAsia"/>
              </w:rPr>
              <w:t>脚踏</w:t>
            </w:r>
            <w:r w:rsidRPr="0084764D">
              <w:rPr>
                <w:rFonts w:ascii="仿宋_GB2312" w:eastAsia="仿宋_GB2312" w:hint="eastAsia"/>
              </w:rPr>
              <w:t>:</w:t>
            </w:r>
            <w:r w:rsidRPr="0084764D">
              <w:rPr>
                <w:rFonts w:ascii="仿宋_GB2312" w:eastAsia="仿宋_GB2312" w:hint="eastAsia"/>
              </w:rPr>
              <w:t> </w:t>
            </w:r>
            <w:r w:rsidRPr="0084764D">
              <w:rPr>
                <w:rFonts w:ascii="仿宋_GB2312" w:eastAsia="仿宋_GB2312" w:hint="eastAsia"/>
              </w:rPr>
              <w:t>塑料脚踏</w:t>
            </w:r>
            <w:r w:rsidRPr="0084764D">
              <w:rPr>
                <w:rFonts w:ascii="仿宋_GB2312" w:eastAsia="仿宋_GB2312" w:hint="eastAsia"/>
              </w:rPr>
              <w:br/>
            </w:r>
            <w:r w:rsidRPr="0084764D">
              <w:rPr>
                <w:rFonts w:ascii="仿宋_GB2312" w:eastAsia="仿宋_GB2312" w:hint="eastAsia"/>
              </w:rPr>
              <w:t>牙盘</w:t>
            </w:r>
            <w:r w:rsidRPr="0084764D">
              <w:rPr>
                <w:rFonts w:ascii="仿宋_GB2312" w:eastAsia="仿宋_GB2312" w:hint="eastAsia"/>
              </w:rPr>
              <w:t>:</w:t>
            </w:r>
            <w:r w:rsidRPr="0084764D">
              <w:rPr>
                <w:rFonts w:ascii="仿宋_GB2312" w:eastAsia="仿宋_GB2312" w:hint="eastAsia"/>
              </w:rPr>
              <w:t>铁材质，</w:t>
            </w:r>
            <w:r w:rsidRPr="0084764D">
              <w:rPr>
                <w:rFonts w:ascii="仿宋_GB2312" w:eastAsia="仿宋_GB2312" w:hint="eastAsia"/>
              </w:rPr>
              <w:t>3</w:t>
            </w:r>
            <w:r w:rsidRPr="0084764D">
              <w:rPr>
                <w:rFonts w:ascii="仿宋_GB2312" w:eastAsia="仿宋_GB2312" w:hint="eastAsia"/>
              </w:rPr>
              <w:t>级牙盘</w:t>
            </w:r>
            <w:r w:rsidRPr="0084764D">
              <w:rPr>
                <w:rFonts w:ascii="仿宋_GB2312" w:eastAsia="仿宋_GB2312" w:hint="eastAsia"/>
              </w:rPr>
              <w:t> </w:t>
            </w:r>
          </w:p>
          <w:p w:rsidR="006F4479" w:rsidRPr="0084764D" w:rsidRDefault="002F34DD" w:rsidP="0084764D">
            <w:pPr>
              <w:jc w:val="both"/>
              <w:rPr>
                <w:rFonts w:ascii="仿宋_GB2312" w:eastAsia="仿宋_GB2312" w:hint="eastAsia"/>
              </w:rPr>
            </w:pPr>
            <w:r w:rsidRPr="0084764D">
              <w:rPr>
                <w:rFonts w:ascii="仿宋_GB2312" w:eastAsia="仿宋_GB2312" w:hint="eastAsia"/>
              </w:rPr>
              <w:t>定制</w:t>
            </w:r>
            <w:r w:rsidRPr="0084764D">
              <w:rPr>
                <w:rFonts w:ascii="仿宋_GB2312" w:eastAsia="仿宋_GB2312" w:hint="eastAsia"/>
              </w:rPr>
              <w:t>LOGO</w:t>
            </w:r>
            <w:r w:rsidRPr="0084764D">
              <w:rPr>
                <w:rFonts w:ascii="仿宋_GB2312" w:eastAsia="仿宋_GB2312" w:hint="eastAsia"/>
              </w:rPr>
              <w:t>与标示（报价中需包含）</w:t>
            </w:r>
          </w:p>
          <w:p w:rsidR="006F4479" w:rsidRPr="0084764D" w:rsidRDefault="002F34DD" w:rsidP="0084764D">
            <w:pPr>
              <w:jc w:val="both"/>
              <w:rPr>
                <w:shd w:val="clear" w:color="auto" w:fill="FFFFFF"/>
              </w:rPr>
            </w:pPr>
            <w:r w:rsidRPr="0084764D">
              <w:rPr>
                <w:rFonts w:ascii="仿宋_GB2312" w:eastAsia="仿宋_GB2312" w:hint="eastAsia"/>
              </w:rPr>
              <w:t>颜色：纯白</w:t>
            </w:r>
            <w:r w:rsidRPr="0084764D">
              <w:rPr>
                <w:rFonts w:ascii="仿宋_GB2312" w:eastAsia="仿宋_GB2312" w:hint="eastAsia"/>
              </w:rPr>
              <w:t>    </w:t>
            </w:r>
            <w:r w:rsidRPr="0084764D">
              <w:rPr>
                <w:rFonts w:ascii="仿宋_GB2312" w:eastAsia="仿宋_GB2312" w:hint="eastAsia"/>
                <w:shd w:val="clear" w:color="auto" w:fill="FFFFFF"/>
              </w:rPr>
              <w:t>     </w:t>
            </w:r>
            <w:r w:rsidRPr="0084764D">
              <w:rPr>
                <w:shd w:val="clear" w:color="auto" w:fill="FFFFFF"/>
              </w:rPr>
              <w:t xml:space="preserve"> </w:t>
            </w:r>
          </w:p>
          <w:p w:rsidR="006F4479" w:rsidRPr="0084764D" w:rsidRDefault="006F4479" w:rsidP="0084764D">
            <w:pPr>
              <w:pStyle w:val="a3"/>
              <w:widowControl/>
              <w:shd w:val="clear" w:color="auto" w:fill="FFFFFF"/>
              <w:spacing w:beforeAutospacing="0" w:afterAutospacing="0" w:line="360" w:lineRule="atLeast"/>
              <w:jc w:val="both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</w:tc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辆</w:t>
            </w:r>
          </w:p>
        </w:tc>
        <w:tc>
          <w:tcPr>
            <w:tcW w:w="567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  <w:p w:rsidR="0084764D" w:rsidRPr="0084764D" w:rsidRDefault="0084764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80</w:t>
            </w:r>
          </w:p>
        </w:tc>
        <w:tc>
          <w:tcPr>
            <w:tcW w:w="851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 w:rsidP="0084764D">
            <w:pPr>
              <w:pStyle w:val="a3"/>
              <w:widowControl/>
              <w:spacing w:beforeAutospacing="0" w:afterAutospacing="0" w:line="360" w:lineRule="atLeast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需有产品合格证</w:t>
            </w:r>
          </w:p>
        </w:tc>
        <w:tc>
          <w:tcPr>
            <w:tcW w:w="283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 w:rsidP="0084764D">
            <w:pPr>
              <w:pStyle w:val="a3"/>
              <w:widowControl/>
              <w:spacing w:beforeAutospacing="0" w:afterAutospacing="0" w:line="360" w:lineRule="atLeast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noProof/>
                <w:shd w:val="clear" w:color="auto" w:fill="FFFFFF"/>
              </w:rPr>
              <w:drawing>
                <wp:inline distT="0" distB="0" distL="114300" distR="114300" wp14:anchorId="5248E819" wp14:editId="51FCFB85">
                  <wp:extent cx="1476375" cy="1981200"/>
                  <wp:effectExtent l="0" t="0" r="9525" b="0"/>
                  <wp:docPr id="10" name="图片 10" descr="IMG_7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7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925" cy="198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</w:tc>
      </w:tr>
      <w:tr w:rsidR="0084764D" w:rsidRPr="0084764D" w:rsidTr="0084764D"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双人车</w:t>
            </w:r>
          </w:p>
        </w:tc>
        <w:tc>
          <w:tcPr>
            <w:tcW w:w="5104" w:type="dxa"/>
          </w:tcPr>
          <w:p w:rsidR="006F4479" w:rsidRPr="0084764D" w:rsidRDefault="002F34DD" w:rsidP="0084764D">
            <w:pPr>
              <w:pStyle w:val="a3"/>
              <w:widowControl/>
              <w:spacing w:beforeAutospacing="0" w:afterAutospacing="0" w:line="360" w:lineRule="atLeast"/>
              <w:jc w:val="both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车身采用高碳加厚车架，四层烤漆，采用最新款</w:t>
            </w:r>
            <w:proofErr w:type="gramStart"/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铝合金鼓刹一体</w:t>
            </w:r>
            <w:proofErr w:type="gramEnd"/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车轮。带车篮，在后挡泥板定制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LOGO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与标示（报价中需包含）</w:t>
            </w:r>
          </w:p>
          <w:p w:rsidR="006F4479" w:rsidRPr="0084764D" w:rsidRDefault="002F34DD" w:rsidP="0084764D">
            <w:pPr>
              <w:pStyle w:val="a3"/>
              <w:widowControl/>
              <w:spacing w:beforeAutospacing="0" w:afterAutospacing="0" w:line="360" w:lineRule="atLeast"/>
              <w:jc w:val="both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颜色：车身纯白</w:t>
            </w:r>
          </w:p>
        </w:tc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辆</w:t>
            </w:r>
          </w:p>
        </w:tc>
        <w:tc>
          <w:tcPr>
            <w:tcW w:w="567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20</w:t>
            </w:r>
          </w:p>
        </w:tc>
        <w:tc>
          <w:tcPr>
            <w:tcW w:w="851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需有产品合格证</w:t>
            </w:r>
          </w:p>
        </w:tc>
        <w:tc>
          <w:tcPr>
            <w:tcW w:w="2835" w:type="dxa"/>
          </w:tcPr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noProof/>
                <w:shd w:val="clear" w:color="auto" w:fill="FFFFFF"/>
              </w:rPr>
              <w:drawing>
                <wp:inline distT="0" distB="0" distL="114300" distR="114300" wp14:anchorId="34F9510A" wp14:editId="5BA6B35D">
                  <wp:extent cx="1307465" cy="1845310"/>
                  <wp:effectExtent l="0" t="0" r="6985" b="2540"/>
                  <wp:docPr id="9" name="图片 9" descr="QQ截图2016082220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QQ截图201608222019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8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</w:tc>
      </w:tr>
      <w:tr w:rsidR="0084764D" w:rsidRPr="0084764D" w:rsidTr="0084764D"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童车</w:t>
            </w:r>
          </w:p>
        </w:tc>
        <w:tc>
          <w:tcPr>
            <w:tcW w:w="5104" w:type="dxa"/>
          </w:tcPr>
          <w:p w:rsidR="006F4479" w:rsidRPr="0084764D" w:rsidRDefault="002F34DD" w:rsidP="0084764D">
            <w:pPr>
              <w:widowControl/>
              <w:jc w:val="both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车架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: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20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寸高碳钢折叠车架。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车头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: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铝合金车把，可伸缩折叠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,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黑色塑料把套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刹车</w:t>
            </w:r>
            <w:r w:rsid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: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前后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V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刹制动系统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,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黑色线管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后支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: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后置铁支撑，黑色，</w:t>
            </w:r>
          </w:p>
          <w:p w:rsidR="006F4479" w:rsidRPr="0084764D" w:rsidRDefault="002F34DD" w:rsidP="0084764D">
            <w:pPr>
              <w:widowControl/>
              <w:jc w:val="both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/>
                <w:shd w:val="clear" w:color="auto" w:fill="FFFFFF"/>
              </w:rPr>
              <w:t>变速：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后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6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级变</w:t>
            </w:r>
            <w:r w:rsidRPr="0084764D">
              <w:rPr>
                <w:rFonts w:ascii="仿宋_GB2312" w:eastAsia="仿宋_GB2312" w:hAnsi="仿宋_GB2312" w:cs="仿宋_GB2312"/>
                <w:shd w:val="clear" w:color="auto" w:fill="FFFFFF"/>
              </w:rPr>
              <w:t>速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。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车轮</w:t>
            </w:r>
            <w:r w:rsid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: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20*1.5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铝合金车圈，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14*1.75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普通黑色胎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,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美式嘴内胎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鞍座</w:t>
            </w:r>
            <w:r w:rsid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: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直径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31.8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加粗鞍管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,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黑色仿皮纹鞍座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脚踏</w:t>
            </w:r>
            <w:r w:rsid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: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塑料脚踏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牙盘</w:t>
            </w:r>
            <w:r w:rsid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: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黑色铁牙盘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,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配铁链盖</w:t>
            </w:r>
          </w:p>
          <w:p w:rsidR="006F4479" w:rsidRPr="0084764D" w:rsidRDefault="002F34DD" w:rsidP="0084764D">
            <w:pPr>
              <w:widowControl/>
              <w:jc w:val="both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定制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LOGO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与标示（报价中需包含）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颜色</w:t>
            </w:r>
            <w:r w:rsid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: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纯白</w:t>
            </w:r>
          </w:p>
          <w:p w:rsidR="006F4479" w:rsidRPr="0084764D" w:rsidRDefault="006F4479" w:rsidP="0084764D">
            <w:pPr>
              <w:pStyle w:val="a3"/>
              <w:widowControl/>
              <w:spacing w:beforeAutospacing="0" w:afterAutospacing="0" w:line="360" w:lineRule="atLeast"/>
              <w:jc w:val="both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</w:tc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both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辆</w:t>
            </w:r>
          </w:p>
        </w:tc>
        <w:tc>
          <w:tcPr>
            <w:tcW w:w="567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10</w:t>
            </w:r>
          </w:p>
        </w:tc>
        <w:tc>
          <w:tcPr>
            <w:tcW w:w="851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需有产品合格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lastRenderedPageBreak/>
              <w:t>证</w:t>
            </w:r>
          </w:p>
        </w:tc>
        <w:tc>
          <w:tcPr>
            <w:tcW w:w="2835" w:type="dxa"/>
          </w:tcPr>
          <w:p w:rsidR="006F4479" w:rsidRPr="0084764D" w:rsidRDefault="006F4479" w:rsidP="0084764D">
            <w:pPr>
              <w:pStyle w:val="a3"/>
              <w:widowControl/>
              <w:spacing w:beforeAutospacing="0" w:afterAutospacing="0" w:line="360" w:lineRule="atLeast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noProof/>
                <w:shd w:val="clear" w:color="auto" w:fill="FFFFFF"/>
              </w:rPr>
              <w:drawing>
                <wp:inline distT="0" distB="0" distL="114300" distR="114300" wp14:anchorId="784CB5CC" wp14:editId="31E751AA">
                  <wp:extent cx="1219835" cy="2072005"/>
                  <wp:effectExtent l="0" t="0" r="18415" b="4445"/>
                  <wp:docPr id="8" name="图片 8" descr="088479913646A8A3563499BFB54EE1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88479913646A8A3563499BFB54EE1E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207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</w:tc>
      </w:tr>
      <w:tr w:rsidR="0084764D" w:rsidRPr="0084764D" w:rsidTr="0084764D"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婴儿挂车</w:t>
            </w:r>
          </w:p>
        </w:tc>
        <w:tc>
          <w:tcPr>
            <w:tcW w:w="5104" w:type="dxa"/>
          </w:tcPr>
          <w:p w:rsidR="006F4479" w:rsidRPr="0084764D" w:rsidRDefault="002F34DD" w:rsidP="0084764D">
            <w:pPr>
              <w:widowControl/>
              <w:numPr>
                <w:ilvl w:val="0"/>
                <w:numId w:val="1"/>
              </w:numPr>
              <w:jc w:val="both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折叠系统，打开，折叠单手操作，</w:t>
            </w:r>
            <w:proofErr w:type="gramStart"/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非常方便</w:t>
            </w:r>
            <w:proofErr w:type="gramEnd"/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  <w:t>2.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收车后可自己直立，储藏方便不占空间。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  <w:t>3.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后轮带一</w:t>
            </w:r>
            <w:proofErr w:type="gramStart"/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触双刹</w:t>
            </w:r>
            <w:proofErr w:type="gramEnd"/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设计，使用简单安全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  <w:t>4.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顶棚以及两侧带有天窗和网窗，可方便探视宝宝还可以保持空气流通。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  <w:t>5.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五点式安全带，给宝宝最大安全呵护。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6.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车里两侧设有储物袋，可以</w:t>
            </w:r>
            <w:proofErr w:type="gramStart"/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方便放</w:t>
            </w:r>
            <w:proofErr w:type="gramEnd"/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杂志，水瓶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br/>
              <w:t>7.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前后两面的挡风</w:t>
            </w:r>
            <w:proofErr w:type="gramStart"/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布可以</w:t>
            </w:r>
            <w:proofErr w:type="gramEnd"/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拉开，空气流畅，也可以合起，挡风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 xml:space="preserve"> </w:t>
            </w:r>
          </w:p>
          <w:p w:rsidR="006F4479" w:rsidRPr="0084764D" w:rsidRDefault="002F34DD" w:rsidP="0084764D">
            <w:pPr>
              <w:widowControl/>
              <w:jc w:val="both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定制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LOGO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与标示（报价中需包含）</w:t>
            </w:r>
          </w:p>
          <w:p w:rsidR="006F4479" w:rsidRPr="0084764D" w:rsidRDefault="002F34DD" w:rsidP="0084764D">
            <w:pPr>
              <w:widowControl/>
              <w:jc w:val="both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颜色：白色主色调</w:t>
            </w:r>
          </w:p>
          <w:p w:rsidR="006F4479" w:rsidRPr="0084764D" w:rsidRDefault="006F4479" w:rsidP="0084764D">
            <w:pPr>
              <w:pStyle w:val="a3"/>
              <w:widowControl/>
              <w:spacing w:beforeAutospacing="0" w:afterAutospacing="0" w:line="360" w:lineRule="atLeast"/>
              <w:jc w:val="both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</w:tc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辆</w:t>
            </w:r>
          </w:p>
        </w:tc>
        <w:tc>
          <w:tcPr>
            <w:tcW w:w="567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10</w:t>
            </w:r>
          </w:p>
        </w:tc>
        <w:tc>
          <w:tcPr>
            <w:tcW w:w="851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需有产品合格证</w:t>
            </w:r>
          </w:p>
        </w:tc>
        <w:tc>
          <w:tcPr>
            <w:tcW w:w="283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noProof/>
                <w:shd w:val="clear" w:color="auto" w:fill="FFFFFF"/>
              </w:rPr>
              <w:drawing>
                <wp:inline distT="0" distB="0" distL="114300" distR="114300" wp14:anchorId="0740F10C" wp14:editId="616C002C">
                  <wp:extent cx="1278255" cy="2934970"/>
                  <wp:effectExtent l="0" t="0" r="17145" b="17780"/>
                  <wp:docPr id="7" name="图片 7" descr="IMG_7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7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293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</w:tc>
      </w:tr>
      <w:tr w:rsidR="0084764D" w:rsidRPr="0084764D" w:rsidTr="0084764D">
        <w:tc>
          <w:tcPr>
            <w:tcW w:w="425" w:type="dxa"/>
          </w:tcPr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质保</w:t>
            </w:r>
          </w:p>
        </w:tc>
        <w:tc>
          <w:tcPr>
            <w:tcW w:w="5104" w:type="dxa"/>
          </w:tcPr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承担自行车三年质保，日常维护、保养（至少每月一次）</w:t>
            </w:r>
          </w:p>
        </w:tc>
        <w:tc>
          <w:tcPr>
            <w:tcW w:w="5103" w:type="dxa"/>
            <w:gridSpan w:val="5"/>
          </w:tcPr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proofErr w:type="gramStart"/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报价请</w:t>
            </w:r>
            <w:proofErr w:type="gramEnd"/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标明每月可提供维护保养得次数和项目</w:t>
            </w:r>
          </w:p>
        </w:tc>
      </w:tr>
      <w:tr w:rsidR="0084764D" w:rsidRPr="0084764D" w:rsidTr="0084764D">
        <w:tc>
          <w:tcPr>
            <w:tcW w:w="425" w:type="dxa"/>
          </w:tcPr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喷印</w:t>
            </w:r>
          </w:p>
        </w:tc>
        <w:tc>
          <w:tcPr>
            <w:tcW w:w="10207" w:type="dxa"/>
            <w:gridSpan w:val="6"/>
          </w:tcPr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自行车喷印（车身上喷印半岛度假区形象、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LOGO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、相关信息</w:t>
            </w: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）</w:t>
            </w:r>
          </w:p>
        </w:tc>
      </w:tr>
      <w:tr w:rsidR="0084764D" w:rsidRPr="0084764D" w:rsidTr="0084764D">
        <w:tc>
          <w:tcPr>
            <w:tcW w:w="425" w:type="dxa"/>
          </w:tcPr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6F4479" w:rsidRPr="0084764D" w:rsidRDefault="006F4479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</w:p>
        </w:tc>
        <w:tc>
          <w:tcPr>
            <w:tcW w:w="10207" w:type="dxa"/>
            <w:gridSpan w:val="6"/>
          </w:tcPr>
          <w:p w:rsidR="006F4479" w:rsidRPr="0084764D" w:rsidRDefault="002F34DD">
            <w:pPr>
              <w:pStyle w:val="a3"/>
              <w:widowControl/>
              <w:spacing w:beforeAutospacing="0" w:afterAutospacing="0" w:line="360" w:lineRule="atLeast"/>
              <w:jc w:val="both"/>
              <w:rPr>
                <w:rFonts w:ascii="仿宋_GB2312" w:eastAsia="仿宋_GB2312" w:hAnsi="仿宋_GB2312" w:cs="仿宋_GB2312"/>
                <w:b/>
                <w:shd w:val="clear" w:color="auto" w:fill="FFFFFF"/>
              </w:rPr>
            </w:pPr>
            <w:r w:rsidRPr="0084764D">
              <w:rPr>
                <w:rFonts w:ascii="仿宋_GB2312" w:eastAsia="仿宋_GB2312" w:hAnsi="仿宋_GB2312" w:cs="仿宋_GB2312" w:hint="eastAsia"/>
                <w:b/>
                <w:shd w:val="clear" w:color="auto" w:fill="FFFFFF"/>
              </w:rPr>
              <w:t>总报价：</w:t>
            </w:r>
          </w:p>
        </w:tc>
      </w:tr>
    </w:tbl>
    <w:p w:rsidR="006F4479" w:rsidRPr="0084764D" w:rsidRDefault="006F4479"/>
    <w:sectPr w:rsidR="006F4479" w:rsidRPr="0084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DD" w:rsidRDefault="002F34DD" w:rsidP="00326757">
      <w:r>
        <w:separator/>
      </w:r>
    </w:p>
  </w:endnote>
  <w:endnote w:type="continuationSeparator" w:id="0">
    <w:p w:rsidR="002F34DD" w:rsidRDefault="002F34DD" w:rsidP="0032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DD" w:rsidRDefault="002F34DD" w:rsidP="00326757">
      <w:r>
        <w:separator/>
      </w:r>
    </w:p>
  </w:footnote>
  <w:footnote w:type="continuationSeparator" w:id="0">
    <w:p w:rsidR="002F34DD" w:rsidRDefault="002F34DD" w:rsidP="0032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ED30"/>
    <w:multiLevelType w:val="singleLevel"/>
    <w:tmpl w:val="57BAED3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C0BAF"/>
    <w:rsid w:val="001A23BC"/>
    <w:rsid w:val="002F34DD"/>
    <w:rsid w:val="00326757"/>
    <w:rsid w:val="006F4479"/>
    <w:rsid w:val="007858F8"/>
    <w:rsid w:val="0084764D"/>
    <w:rsid w:val="008A10FB"/>
    <w:rsid w:val="0092186B"/>
    <w:rsid w:val="00DE05F5"/>
    <w:rsid w:val="1D085374"/>
    <w:rsid w:val="22D54C2E"/>
    <w:rsid w:val="244C5E8F"/>
    <w:rsid w:val="25932CF4"/>
    <w:rsid w:val="288559EF"/>
    <w:rsid w:val="2BF42A06"/>
    <w:rsid w:val="2F977629"/>
    <w:rsid w:val="33D305BF"/>
    <w:rsid w:val="3EB9202A"/>
    <w:rsid w:val="413560B7"/>
    <w:rsid w:val="430E6E22"/>
    <w:rsid w:val="43EC737B"/>
    <w:rsid w:val="491C0BAF"/>
    <w:rsid w:val="4A765572"/>
    <w:rsid w:val="5AE8089A"/>
    <w:rsid w:val="5D5537DA"/>
    <w:rsid w:val="60D85E93"/>
    <w:rsid w:val="729A1050"/>
    <w:rsid w:val="765E0158"/>
    <w:rsid w:val="7C456706"/>
    <w:rsid w:val="7C71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326757"/>
    <w:rPr>
      <w:sz w:val="18"/>
      <w:szCs w:val="18"/>
    </w:rPr>
  </w:style>
  <w:style w:type="character" w:customStyle="1" w:styleId="Char">
    <w:name w:val="批注框文本 Char"/>
    <w:basedOn w:val="a0"/>
    <w:link w:val="a5"/>
    <w:rsid w:val="00326757"/>
    <w:rPr>
      <w:rFonts w:asciiTheme="minorHAnsi" w:eastAsiaTheme="minorEastAsia" w:hAnsiTheme="minorHAnsi"/>
      <w:sz w:val="18"/>
      <w:szCs w:val="18"/>
    </w:rPr>
  </w:style>
  <w:style w:type="paragraph" w:styleId="a6">
    <w:name w:val="header"/>
    <w:basedOn w:val="a"/>
    <w:link w:val="Char0"/>
    <w:rsid w:val="00326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26757"/>
    <w:rPr>
      <w:rFonts w:asciiTheme="minorHAnsi" w:eastAsiaTheme="minorEastAsia" w:hAnsiTheme="minorHAnsi"/>
      <w:sz w:val="18"/>
      <w:szCs w:val="18"/>
    </w:rPr>
  </w:style>
  <w:style w:type="paragraph" w:styleId="a7">
    <w:name w:val="footer"/>
    <w:basedOn w:val="a"/>
    <w:link w:val="Char1"/>
    <w:rsid w:val="003267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26757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326757"/>
    <w:rPr>
      <w:sz w:val="18"/>
      <w:szCs w:val="18"/>
    </w:rPr>
  </w:style>
  <w:style w:type="character" w:customStyle="1" w:styleId="Char">
    <w:name w:val="批注框文本 Char"/>
    <w:basedOn w:val="a0"/>
    <w:link w:val="a5"/>
    <w:rsid w:val="00326757"/>
    <w:rPr>
      <w:rFonts w:asciiTheme="minorHAnsi" w:eastAsiaTheme="minorEastAsia" w:hAnsiTheme="minorHAnsi"/>
      <w:sz w:val="18"/>
      <w:szCs w:val="18"/>
    </w:rPr>
  </w:style>
  <w:style w:type="paragraph" w:styleId="a6">
    <w:name w:val="header"/>
    <w:basedOn w:val="a"/>
    <w:link w:val="Char0"/>
    <w:rsid w:val="00326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26757"/>
    <w:rPr>
      <w:rFonts w:asciiTheme="minorHAnsi" w:eastAsiaTheme="minorEastAsia" w:hAnsiTheme="minorHAnsi"/>
      <w:sz w:val="18"/>
      <w:szCs w:val="18"/>
    </w:rPr>
  </w:style>
  <w:style w:type="paragraph" w:styleId="a7">
    <w:name w:val="footer"/>
    <w:basedOn w:val="a"/>
    <w:link w:val="Char1"/>
    <w:rsid w:val="003267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26757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ykzx</dc:creator>
  <cp:lastModifiedBy>刘煜超</cp:lastModifiedBy>
  <cp:revision>2</cp:revision>
  <dcterms:created xsi:type="dcterms:W3CDTF">2016-08-23T09:20:00Z</dcterms:created>
  <dcterms:modified xsi:type="dcterms:W3CDTF">2016-08-23T09:20:00Z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